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DC" w:rsidRPr="00960ADC" w:rsidRDefault="00960ADC" w:rsidP="00960ADC">
      <w:pPr>
        <w:ind w:left="360"/>
        <w:rPr>
          <w:rFonts w:ascii="Arial" w:hAnsi="Arial" w:cs="Arial"/>
          <w:b/>
          <w:szCs w:val="24"/>
          <w:lang w:val="es-PY" w:eastAsia="es-PY"/>
        </w:rPr>
      </w:pPr>
      <w:r w:rsidRPr="00960ADC">
        <w:rPr>
          <w:rFonts w:ascii="Arial" w:hAnsi="Arial" w:cs="Arial"/>
          <w:b/>
          <w:szCs w:val="24"/>
          <w:lang w:val="es-PY" w:eastAsia="es-PY"/>
        </w:rPr>
        <w:t xml:space="preserve">                                                 I N V I T A C I Ó N</w:t>
      </w:r>
    </w:p>
    <w:p w:rsidR="00960ADC" w:rsidRPr="00960ADC" w:rsidRDefault="00960ADC" w:rsidP="00960ADC">
      <w:pPr>
        <w:ind w:left="360"/>
        <w:jc w:val="center"/>
        <w:rPr>
          <w:rFonts w:ascii="Arial" w:hAnsi="Arial" w:cs="Arial"/>
          <w:lang w:val="es-PY"/>
        </w:rPr>
      </w:pPr>
    </w:p>
    <w:p w:rsidR="00960ADC" w:rsidRPr="003B1F0B" w:rsidRDefault="00960ADC" w:rsidP="00960ADC">
      <w:pPr>
        <w:pStyle w:val="NoSpacing1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3B1F0B">
        <w:rPr>
          <w:rFonts w:ascii="Arial" w:hAnsi="Arial" w:cs="Arial"/>
          <w:sz w:val="22"/>
        </w:rPr>
        <w:t xml:space="preserve">La </w:t>
      </w:r>
      <w:r>
        <w:rPr>
          <w:rFonts w:ascii="Arial" w:hAnsi="Arial" w:cs="Arial"/>
          <w:sz w:val="22"/>
        </w:rPr>
        <w:t>Secretaria Nacional de Cultura, la Comisión de Huérfanos y la Coordinadora de Ví</w:t>
      </w:r>
      <w:r w:rsidRPr="003B1F0B">
        <w:rPr>
          <w:rFonts w:ascii="Arial" w:hAnsi="Arial" w:cs="Arial"/>
          <w:sz w:val="22"/>
        </w:rPr>
        <w:t xml:space="preserve">ctimas de Ycuá Bolaños, convocan a equipos o empresas de servicios profesionales afines a la disciplina urbana y arquitectónica, de alcance nacional, al </w:t>
      </w:r>
      <w:r w:rsidRPr="003B1F0B">
        <w:rPr>
          <w:rFonts w:ascii="Arial" w:hAnsi="Arial" w:cs="Arial"/>
          <w:b/>
          <w:sz w:val="28"/>
          <w:szCs w:val="40"/>
          <w:lang w:val="es-ES" w:eastAsia="es-ES"/>
        </w:rPr>
        <w:t xml:space="preserve">CONCURSO PÚBLICO </w:t>
      </w:r>
      <w:r w:rsidR="00EF29C9">
        <w:rPr>
          <w:rFonts w:ascii="Arial" w:hAnsi="Arial" w:cs="Arial"/>
          <w:b/>
          <w:sz w:val="28"/>
          <w:szCs w:val="40"/>
          <w:lang w:val="es-ES" w:eastAsia="es-ES"/>
        </w:rPr>
        <w:t xml:space="preserve">NACIONAL </w:t>
      </w:r>
      <w:r w:rsidRPr="003B1F0B">
        <w:rPr>
          <w:rFonts w:ascii="Arial" w:hAnsi="Arial" w:cs="Arial"/>
          <w:b/>
          <w:sz w:val="28"/>
          <w:szCs w:val="40"/>
          <w:lang w:val="es-ES" w:eastAsia="es-ES"/>
        </w:rPr>
        <w:t>DE IDEAS Y ANTEPROYECTO DE ARQUITECTURA  PARA LA CREACIÓN DEL SITIO DE LA MEMORIA 1-A Ycuá Bolaños</w:t>
      </w:r>
      <w:r w:rsidRPr="003B1F0B">
        <w:rPr>
          <w:rFonts w:ascii="Arial" w:hAnsi="Arial" w:cs="Arial"/>
          <w:sz w:val="22"/>
        </w:rPr>
        <w:t xml:space="preserve">, localizado en el Barrio Santísima Trinidad, de Asunción. </w:t>
      </w:r>
    </w:p>
    <w:p w:rsidR="00960ADC" w:rsidRPr="00751762" w:rsidRDefault="00960ADC" w:rsidP="00960ADC">
      <w:pPr>
        <w:pStyle w:val="NoSpacing1"/>
        <w:spacing w:line="276" w:lineRule="auto"/>
        <w:ind w:left="360"/>
        <w:jc w:val="both"/>
        <w:rPr>
          <w:rFonts w:ascii="Arial" w:hAnsi="Arial" w:cs="Arial"/>
          <w:sz w:val="4"/>
          <w:szCs w:val="16"/>
        </w:rPr>
      </w:pPr>
    </w:p>
    <w:p w:rsidR="00960ADC" w:rsidRPr="003B1F0B" w:rsidRDefault="00960ADC" w:rsidP="00960ADC">
      <w:pPr>
        <w:pStyle w:val="NoSpacing1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3B1F0B">
        <w:rPr>
          <w:rFonts w:ascii="Arial" w:hAnsi="Arial" w:cs="Arial"/>
          <w:sz w:val="22"/>
        </w:rPr>
        <w:t xml:space="preserve">El Concurso </w:t>
      </w:r>
      <w:r>
        <w:rPr>
          <w:rFonts w:ascii="Arial" w:hAnsi="Arial" w:cs="Arial"/>
          <w:sz w:val="22"/>
        </w:rPr>
        <w:t>Público</w:t>
      </w:r>
      <w:r w:rsidRPr="003B1F0B">
        <w:rPr>
          <w:rFonts w:ascii="Arial" w:hAnsi="Arial" w:cs="Arial"/>
          <w:sz w:val="22"/>
        </w:rPr>
        <w:t xml:space="preserve"> de Ideas cuenta con la Asesoría Técnica, la Organización y el Gerenciamiento, del Colegio de Arquitectos del Paraguay / Regional Capital a través del Acuerdo de Cooperación Interinstitucional suscrito en Asunción</w:t>
      </w:r>
      <w:r>
        <w:rPr>
          <w:rFonts w:ascii="Arial" w:hAnsi="Arial" w:cs="Arial"/>
          <w:sz w:val="22"/>
        </w:rPr>
        <w:t>, el 27 de Octubre del 2015</w:t>
      </w:r>
      <w:r w:rsidRPr="0017219C">
        <w:rPr>
          <w:rFonts w:ascii="Arial" w:hAnsi="Arial" w:cs="Arial"/>
          <w:sz w:val="22"/>
        </w:rPr>
        <w:t>.</w:t>
      </w:r>
      <w:r w:rsidRPr="003B1F0B">
        <w:rPr>
          <w:rFonts w:ascii="Arial" w:hAnsi="Arial" w:cs="Arial"/>
          <w:sz w:val="22"/>
        </w:rPr>
        <w:t xml:space="preserve"> </w:t>
      </w:r>
    </w:p>
    <w:p w:rsidR="00960ADC" w:rsidRPr="00751762" w:rsidRDefault="00960ADC" w:rsidP="00960ADC">
      <w:pPr>
        <w:pStyle w:val="NoSpacing1"/>
        <w:spacing w:line="276" w:lineRule="auto"/>
        <w:ind w:left="360"/>
        <w:jc w:val="both"/>
        <w:rPr>
          <w:rFonts w:ascii="Arial" w:hAnsi="Arial" w:cs="Arial"/>
          <w:sz w:val="6"/>
          <w:szCs w:val="16"/>
        </w:rPr>
      </w:pPr>
    </w:p>
    <w:p w:rsidR="00960ADC" w:rsidRPr="003B1F0B" w:rsidRDefault="00960ADC" w:rsidP="00960ADC">
      <w:pPr>
        <w:pStyle w:val="NoSpacing1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3947FD">
        <w:rPr>
          <w:rFonts w:ascii="Arial" w:hAnsi="Arial" w:cs="Arial"/>
          <w:sz w:val="22"/>
        </w:rPr>
        <w:t xml:space="preserve">Las propuestas serán recibidas el día sábado 27 de febrero del 2016, desde las 10:00 AM hasta las 12:00 </w:t>
      </w:r>
      <w:proofErr w:type="spellStart"/>
      <w:r w:rsidRPr="003947FD">
        <w:rPr>
          <w:rFonts w:ascii="Arial" w:hAnsi="Arial" w:cs="Arial"/>
          <w:sz w:val="22"/>
        </w:rPr>
        <w:t>hs</w:t>
      </w:r>
      <w:proofErr w:type="spellEnd"/>
      <w:r w:rsidRPr="003947FD">
        <w:rPr>
          <w:rFonts w:ascii="Arial" w:hAnsi="Arial" w:cs="Arial"/>
          <w:sz w:val="22"/>
        </w:rPr>
        <w:t>., horario local de Asunción, en la Sede del Archivo Nacional, ubicado en Mariscal Estigarribia, esquina Iturbe, Asunción.</w:t>
      </w:r>
      <w:r w:rsidRPr="003B1F0B">
        <w:rPr>
          <w:rFonts w:ascii="Arial" w:hAnsi="Arial" w:cs="Arial"/>
          <w:sz w:val="22"/>
        </w:rPr>
        <w:t xml:space="preserve"> </w:t>
      </w:r>
    </w:p>
    <w:p w:rsidR="00960ADC" w:rsidRPr="00751762" w:rsidRDefault="00960ADC" w:rsidP="00960ADC">
      <w:pPr>
        <w:pStyle w:val="NoSpacing1"/>
        <w:spacing w:line="276" w:lineRule="auto"/>
        <w:ind w:left="360"/>
        <w:jc w:val="both"/>
        <w:rPr>
          <w:rFonts w:ascii="Arial" w:hAnsi="Arial" w:cs="Arial"/>
          <w:sz w:val="6"/>
          <w:szCs w:val="16"/>
        </w:rPr>
      </w:pPr>
    </w:p>
    <w:p w:rsidR="00960ADC" w:rsidRDefault="00960ADC" w:rsidP="00960ADC">
      <w:pPr>
        <w:pStyle w:val="NoSpacing1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3947FD">
        <w:rPr>
          <w:rFonts w:ascii="Arial" w:hAnsi="Arial" w:cs="Arial"/>
          <w:sz w:val="22"/>
        </w:rPr>
        <w:t xml:space="preserve">El registro de entrada de las propuestas se cerrará a las 12:00 </w:t>
      </w:r>
      <w:proofErr w:type="spellStart"/>
      <w:r w:rsidRPr="003947FD">
        <w:rPr>
          <w:rFonts w:ascii="Arial" w:hAnsi="Arial" w:cs="Arial"/>
          <w:sz w:val="22"/>
        </w:rPr>
        <w:t>hs</w:t>
      </w:r>
      <w:proofErr w:type="spellEnd"/>
      <w:r w:rsidRPr="003947FD">
        <w:rPr>
          <w:rFonts w:ascii="Arial" w:hAnsi="Arial" w:cs="Arial"/>
          <w:sz w:val="22"/>
        </w:rPr>
        <w:t>, mediodía del día sábado 27 de febrero del 2016, no pudiéndose aceptar ninguna propuesta con posterioridad a la hora y fecha establecida.</w:t>
      </w:r>
      <w:r w:rsidRPr="003B1F0B">
        <w:rPr>
          <w:rFonts w:ascii="Arial" w:hAnsi="Arial" w:cs="Arial"/>
          <w:sz w:val="22"/>
        </w:rPr>
        <w:t xml:space="preserve"> </w:t>
      </w:r>
    </w:p>
    <w:p w:rsidR="00960ADC" w:rsidRPr="00751762" w:rsidRDefault="00960ADC" w:rsidP="00960ADC">
      <w:pPr>
        <w:pStyle w:val="NoSpacing1"/>
        <w:spacing w:line="276" w:lineRule="auto"/>
        <w:ind w:left="360"/>
        <w:jc w:val="both"/>
        <w:rPr>
          <w:rFonts w:ascii="Arial" w:hAnsi="Arial" w:cs="Arial"/>
          <w:sz w:val="6"/>
          <w:szCs w:val="16"/>
        </w:rPr>
      </w:pPr>
    </w:p>
    <w:p w:rsidR="00960ADC" w:rsidRPr="003B1F0B" w:rsidRDefault="00960ADC" w:rsidP="00960ADC">
      <w:pPr>
        <w:pStyle w:val="NoSpacing1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3B1F0B">
        <w:rPr>
          <w:rFonts w:ascii="Arial" w:hAnsi="Arial" w:cs="Arial"/>
          <w:sz w:val="22"/>
        </w:rPr>
        <w:t xml:space="preserve">Se establece otorgar un Primer Premio de 70 millones de guaraníes, un Segundo de 25 millones, un Tercero de 10 millones y </w:t>
      </w:r>
      <w:r>
        <w:rPr>
          <w:rFonts w:ascii="Arial" w:hAnsi="Arial" w:cs="Arial"/>
          <w:sz w:val="22"/>
        </w:rPr>
        <w:t xml:space="preserve">como Cuarto y Quinto Premios, </w:t>
      </w:r>
      <w:r w:rsidRPr="003B1F0B">
        <w:rPr>
          <w:rFonts w:ascii="Arial" w:hAnsi="Arial" w:cs="Arial"/>
          <w:sz w:val="22"/>
        </w:rPr>
        <w:t>Menciones Honor</w:t>
      </w:r>
      <w:r>
        <w:rPr>
          <w:rFonts w:ascii="Arial" w:hAnsi="Arial" w:cs="Arial"/>
          <w:sz w:val="22"/>
        </w:rPr>
        <w:t>íficas</w:t>
      </w:r>
      <w:r w:rsidRPr="003B1F0B">
        <w:rPr>
          <w:rFonts w:ascii="Arial" w:hAnsi="Arial" w:cs="Arial"/>
          <w:sz w:val="22"/>
        </w:rPr>
        <w:t>.</w:t>
      </w:r>
    </w:p>
    <w:p w:rsidR="00960ADC" w:rsidRPr="00751762" w:rsidRDefault="00960ADC" w:rsidP="00960ADC">
      <w:pPr>
        <w:pStyle w:val="NoSpacing1"/>
        <w:spacing w:line="276" w:lineRule="auto"/>
        <w:ind w:left="360"/>
        <w:jc w:val="both"/>
        <w:rPr>
          <w:rFonts w:ascii="Arial" w:hAnsi="Arial" w:cs="Arial"/>
          <w:sz w:val="4"/>
          <w:szCs w:val="16"/>
        </w:rPr>
      </w:pPr>
    </w:p>
    <w:p w:rsidR="00960ADC" w:rsidRPr="003B1F0B" w:rsidRDefault="00960ADC" w:rsidP="00960ADC">
      <w:pPr>
        <w:pStyle w:val="NoSpacing1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3B1F0B">
        <w:rPr>
          <w:rFonts w:ascii="Arial" w:hAnsi="Arial" w:cs="Arial"/>
          <w:sz w:val="22"/>
        </w:rPr>
        <w:t>Las propuestas serán evaluadas por los miembros del jurado, compue</w:t>
      </w:r>
      <w:r>
        <w:rPr>
          <w:rFonts w:ascii="Arial" w:hAnsi="Arial" w:cs="Arial"/>
          <w:sz w:val="22"/>
        </w:rPr>
        <w:t>sto según lo establecido en el P</w:t>
      </w:r>
      <w:r w:rsidRPr="003B1F0B">
        <w:rPr>
          <w:rFonts w:ascii="Arial" w:hAnsi="Arial" w:cs="Arial"/>
          <w:sz w:val="22"/>
        </w:rPr>
        <w:t xml:space="preserve">liego. </w:t>
      </w:r>
    </w:p>
    <w:p w:rsidR="00960ADC" w:rsidRPr="00751762" w:rsidRDefault="00960ADC" w:rsidP="00960ADC">
      <w:pPr>
        <w:pStyle w:val="NoSpacing1"/>
        <w:spacing w:line="276" w:lineRule="auto"/>
        <w:ind w:left="360"/>
        <w:jc w:val="both"/>
        <w:rPr>
          <w:rFonts w:ascii="Arial" w:hAnsi="Arial" w:cs="Arial"/>
          <w:sz w:val="6"/>
          <w:szCs w:val="16"/>
        </w:rPr>
      </w:pPr>
      <w:bookmarkStart w:id="0" w:name="_GoBack"/>
      <w:bookmarkEnd w:id="0"/>
    </w:p>
    <w:p w:rsidR="00960ADC" w:rsidRPr="003B1F0B" w:rsidRDefault="00960ADC" w:rsidP="00960ADC">
      <w:pPr>
        <w:pStyle w:val="NoSpacing1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3B1F0B">
        <w:rPr>
          <w:rFonts w:ascii="Arial" w:hAnsi="Arial" w:cs="Arial"/>
          <w:sz w:val="22"/>
        </w:rPr>
        <w:t xml:space="preserve">El concurso busca obtener la mejor propuesta que por su calidad urbana y arquitectónica así como por su viabilidad </w:t>
      </w:r>
      <w:r>
        <w:rPr>
          <w:rFonts w:ascii="Arial" w:hAnsi="Arial" w:cs="Arial"/>
          <w:sz w:val="22"/>
        </w:rPr>
        <w:t xml:space="preserve"> </w:t>
      </w:r>
      <w:r w:rsidRPr="003B1F0B">
        <w:rPr>
          <w:rFonts w:ascii="Arial" w:hAnsi="Arial" w:cs="Arial"/>
          <w:sz w:val="22"/>
        </w:rPr>
        <w:t>técnica, económica, funcional</w:t>
      </w:r>
      <w:r>
        <w:rPr>
          <w:rFonts w:ascii="Arial" w:hAnsi="Arial" w:cs="Arial"/>
          <w:sz w:val="22"/>
        </w:rPr>
        <w:t xml:space="preserve">, </w:t>
      </w:r>
      <w:r w:rsidRPr="003B1F0B">
        <w:rPr>
          <w:rFonts w:ascii="Arial" w:hAnsi="Arial" w:cs="Arial"/>
          <w:sz w:val="22"/>
        </w:rPr>
        <w:t>medioambiental</w:t>
      </w:r>
      <w:r>
        <w:rPr>
          <w:rFonts w:ascii="Arial" w:hAnsi="Arial" w:cs="Arial"/>
          <w:sz w:val="22"/>
        </w:rPr>
        <w:t xml:space="preserve"> y de mantenimiento</w:t>
      </w:r>
      <w:r w:rsidRPr="003B1F0B">
        <w:rPr>
          <w:rFonts w:ascii="Arial" w:hAnsi="Arial" w:cs="Arial"/>
          <w:sz w:val="22"/>
        </w:rPr>
        <w:t xml:space="preserve">, sea valorada por los miembros del Jurado, como la </w:t>
      </w:r>
      <w:r>
        <w:rPr>
          <w:rFonts w:ascii="Arial" w:hAnsi="Arial" w:cs="Arial"/>
          <w:sz w:val="22"/>
        </w:rPr>
        <w:t xml:space="preserve">mejor conforme </w:t>
      </w:r>
      <w:r w:rsidRPr="003B1F0B">
        <w:rPr>
          <w:rFonts w:ascii="Arial" w:hAnsi="Arial" w:cs="Arial"/>
          <w:sz w:val="22"/>
        </w:rPr>
        <w:t xml:space="preserve">a los requerimientos exigidos en estas bases. Así mismo, se </w:t>
      </w:r>
      <w:r>
        <w:rPr>
          <w:rFonts w:ascii="Arial" w:hAnsi="Arial" w:cs="Arial"/>
          <w:sz w:val="22"/>
        </w:rPr>
        <w:t>busca sea un</w:t>
      </w:r>
      <w:r w:rsidRPr="003B1F0B">
        <w:rPr>
          <w:rFonts w:ascii="Arial" w:hAnsi="Arial" w:cs="Arial"/>
          <w:sz w:val="22"/>
        </w:rPr>
        <w:t xml:space="preserve"> elemento revitalizador para la población del Barrio Santísima Trinidad, amigable con el medioambiente y respetuos</w:t>
      </w:r>
      <w:r>
        <w:rPr>
          <w:rFonts w:ascii="Arial" w:hAnsi="Arial" w:cs="Arial"/>
          <w:sz w:val="22"/>
        </w:rPr>
        <w:t>o</w:t>
      </w:r>
      <w:r w:rsidRPr="003B1F0B">
        <w:rPr>
          <w:rFonts w:ascii="Arial" w:hAnsi="Arial" w:cs="Arial"/>
          <w:sz w:val="22"/>
        </w:rPr>
        <w:t xml:space="preserve"> de su legado </w:t>
      </w:r>
      <w:r>
        <w:rPr>
          <w:rFonts w:ascii="Arial" w:hAnsi="Arial" w:cs="Arial"/>
          <w:sz w:val="22"/>
        </w:rPr>
        <w:t xml:space="preserve">social, </w:t>
      </w:r>
      <w:r w:rsidRPr="003B1F0B">
        <w:rPr>
          <w:rFonts w:ascii="Arial" w:hAnsi="Arial" w:cs="Arial"/>
          <w:sz w:val="22"/>
        </w:rPr>
        <w:t>histórico</w:t>
      </w:r>
      <w:r>
        <w:rPr>
          <w:rFonts w:ascii="Arial" w:hAnsi="Arial" w:cs="Arial"/>
          <w:sz w:val="22"/>
        </w:rPr>
        <w:t xml:space="preserve"> y cultural</w:t>
      </w:r>
      <w:r w:rsidRPr="003B1F0B">
        <w:rPr>
          <w:rFonts w:ascii="Arial" w:hAnsi="Arial" w:cs="Arial"/>
          <w:sz w:val="22"/>
        </w:rPr>
        <w:t xml:space="preserve">. </w:t>
      </w:r>
    </w:p>
    <w:p w:rsidR="00960ADC" w:rsidRPr="00872FF3" w:rsidRDefault="00960ADC" w:rsidP="00960ADC">
      <w:pPr>
        <w:pStyle w:val="NoSpacing1"/>
        <w:spacing w:line="276" w:lineRule="auto"/>
        <w:ind w:left="360"/>
        <w:jc w:val="both"/>
        <w:rPr>
          <w:rFonts w:ascii="Arial" w:hAnsi="Arial" w:cs="Arial"/>
          <w:sz w:val="16"/>
          <w:szCs w:val="16"/>
        </w:rPr>
      </w:pPr>
    </w:p>
    <w:p w:rsidR="00960ADC" w:rsidRDefault="00960ADC" w:rsidP="00960ADC">
      <w:pPr>
        <w:pStyle w:val="NoSpacing1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671DDE">
        <w:rPr>
          <w:rFonts w:ascii="Arial" w:hAnsi="Arial" w:cs="Arial"/>
          <w:sz w:val="22"/>
        </w:rPr>
        <w:t>Las INSCRIPCIONES se realizan a través del FORMULARIO 1</w:t>
      </w:r>
      <w:r w:rsidRPr="00671DDE">
        <w:rPr>
          <w:rStyle w:val="Refdenotaalpie"/>
          <w:rFonts w:ascii="Arial" w:hAnsi="Arial" w:cs="Arial"/>
          <w:sz w:val="22"/>
        </w:rPr>
        <w:footnoteReference w:id="1"/>
      </w:r>
      <w:r w:rsidRPr="00671DDE">
        <w:rPr>
          <w:rFonts w:ascii="Arial" w:hAnsi="Arial" w:cs="Arial"/>
          <w:sz w:val="22"/>
        </w:rPr>
        <w:t xml:space="preserve"> - DE INSCRIPCION ubicado en los anexos del sitio web www.</w:t>
      </w:r>
      <w:r>
        <w:rPr>
          <w:rFonts w:ascii="Arial" w:hAnsi="Arial" w:cs="Arial"/>
          <w:sz w:val="22"/>
        </w:rPr>
        <w:t>cultura.gov.</w:t>
      </w:r>
      <w:r w:rsidRPr="00671DDE">
        <w:rPr>
          <w:rFonts w:ascii="Arial" w:hAnsi="Arial" w:cs="Arial"/>
          <w:sz w:val="22"/>
        </w:rPr>
        <w:t>py</w:t>
      </w:r>
    </w:p>
    <w:p w:rsidR="00960ADC" w:rsidRPr="00872FF3" w:rsidRDefault="00960ADC" w:rsidP="00960ADC">
      <w:pPr>
        <w:pStyle w:val="NoSpacing1"/>
        <w:spacing w:line="276" w:lineRule="auto"/>
        <w:ind w:left="360"/>
        <w:jc w:val="both"/>
        <w:rPr>
          <w:rFonts w:ascii="Arial" w:hAnsi="Arial" w:cs="Arial"/>
          <w:sz w:val="16"/>
          <w:szCs w:val="16"/>
        </w:rPr>
      </w:pPr>
    </w:p>
    <w:p w:rsidR="00243319" w:rsidRPr="00960ADC" w:rsidRDefault="00960ADC" w:rsidP="005320A9">
      <w:pPr>
        <w:pStyle w:val="NoSpacing1"/>
        <w:spacing w:line="276" w:lineRule="auto"/>
        <w:ind w:left="360"/>
        <w:jc w:val="both"/>
      </w:pPr>
      <w:r w:rsidRPr="003B1F0B">
        <w:rPr>
          <w:rFonts w:ascii="Arial" w:hAnsi="Arial" w:cs="Arial"/>
          <w:sz w:val="22"/>
        </w:rPr>
        <w:t>Una vez que el interesado haya completado dicho</w:t>
      </w:r>
      <w:r>
        <w:rPr>
          <w:rFonts w:ascii="Arial" w:hAnsi="Arial" w:cs="Arial"/>
          <w:sz w:val="22"/>
        </w:rPr>
        <w:t xml:space="preserve"> </w:t>
      </w:r>
      <w:r w:rsidRPr="003B1F0B">
        <w:rPr>
          <w:rFonts w:ascii="Arial" w:hAnsi="Arial" w:cs="Arial"/>
          <w:sz w:val="22"/>
        </w:rPr>
        <w:t xml:space="preserve"> formulario, debe remitirlo al Colegio de Arquitectos del Paraguay, dirección de correo electrónico: </w:t>
      </w:r>
      <w:r w:rsidRPr="00AA5545">
        <w:rPr>
          <w:rFonts w:ascii="Arial" w:hAnsi="Arial" w:cs="Arial"/>
          <w:sz w:val="22"/>
        </w:rPr>
        <w:t>ycuacap@gmail.com</w:t>
      </w:r>
      <w:r w:rsidRPr="003B1F0B">
        <w:rPr>
          <w:rFonts w:ascii="Arial" w:hAnsi="Arial" w:cs="Arial"/>
          <w:sz w:val="22"/>
        </w:rPr>
        <w:t xml:space="preserve"> </w:t>
      </w:r>
    </w:p>
    <w:sectPr w:rsidR="00243319" w:rsidRPr="00960AD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CDE" w:rsidRDefault="003E3CDE" w:rsidP="00960ADC">
      <w:r>
        <w:separator/>
      </w:r>
    </w:p>
  </w:endnote>
  <w:endnote w:type="continuationSeparator" w:id="0">
    <w:p w:rsidR="003E3CDE" w:rsidRDefault="003E3CDE" w:rsidP="0096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CDE" w:rsidRDefault="003E3CDE" w:rsidP="00960ADC">
      <w:r>
        <w:separator/>
      </w:r>
    </w:p>
  </w:footnote>
  <w:footnote w:type="continuationSeparator" w:id="0">
    <w:p w:rsidR="003E3CDE" w:rsidRDefault="003E3CDE" w:rsidP="00960ADC">
      <w:r>
        <w:continuationSeparator/>
      </w:r>
    </w:p>
  </w:footnote>
  <w:footnote w:id="1">
    <w:p w:rsidR="00960ADC" w:rsidRPr="007E1C8F" w:rsidRDefault="00960ADC" w:rsidP="00960ADC">
      <w:pPr>
        <w:pStyle w:val="Textonotapie"/>
        <w:rPr>
          <w:lang w:val="es-PY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Y"/>
        </w:rPr>
        <w:t>Ver Anexo</w:t>
      </w:r>
      <w:r w:rsidR="00872FF3">
        <w:rPr>
          <w:lang w:val="es-PY"/>
        </w:rPr>
        <w:t>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0A9" w:rsidRPr="005320A9" w:rsidRDefault="00872FF3" w:rsidP="005320A9">
    <w:pPr>
      <w:jc w:val="center"/>
      <w:rPr>
        <w:lang w:val="en-US"/>
      </w:rPr>
    </w:pPr>
    <w:r>
      <w:rPr>
        <w:noProof/>
        <w:lang w:val="es-PY" w:eastAsia="es-PY"/>
      </w:rPr>
      <w:drawing>
        <wp:anchor distT="0" distB="0" distL="114300" distR="114300" simplePos="0" relativeHeight="251659264" behindDoc="0" locked="0" layoutInCell="1" allowOverlap="1" wp14:anchorId="7FA2FC6A" wp14:editId="2ABA6B6A">
          <wp:simplePos x="0" y="0"/>
          <wp:positionH relativeFrom="column">
            <wp:posOffset>3601085</wp:posOffset>
          </wp:positionH>
          <wp:positionV relativeFrom="paragraph">
            <wp:posOffset>66040</wp:posOffset>
          </wp:positionV>
          <wp:extent cx="571500" cy="360045"/>
          <wp:effectExtent l="0" t="0" r="0" b="1905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010" b="37624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600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val="es-PY" w:eastAsia="es-PY"/>
      </w:rPr>
      <w:drawing>
        <wp:inline distT="0" distB="0" distL="0" distR="0" wp14:anchorId="5A634460" wp14:editId="2D430852">
          <wp:extent cx="1228298" cy="441059"/>
          <wp:effectExtent l="0" t="0" r="0" b="0"/>
          <wp:docPr id="2" name="Imagen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285"/>
                  <a:stretch>
                    <a:fillRect/>
                  </a:stretch>
                </pic:blipFill>
                <pic:spPr bwMode="auto">
                  <a:xfrm>
                    <a:off x="0" y="0"/>
                    <a:ext cx="1229091" cy="4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20A9">
      <w:rPr>
        <w:rStyle w:val="Nmerodepgina"/>
        <w:lang w:val="en-US"/>
      </w:rPr>
      <w:fldChar w:fldCharType="begin"/>
    </w:r>
    <w:r w:rsidR="005320A9">
      <w:rPr>
        <w:rStyle w:val="Nmerodepgina"/>
        <w:lang w:val="en-US"/>
      </w:rPr>
      <w:instrText xml:space="preserve"> PAGE </w:instrText>
    </w:r>
    <w:r w:rsidR="005320A9">
      <w:rPr>
        <w:rStyle w:val="Nmerodepgina"/>
        <w:lang w:val="en-US"/>
      </w:rPr>
      <w:fldChar w:fldCharType="separate"/>
    </w:r>
    <w:r w:rsidR="00751762">
      <w:rPr>
        <w:rStyle w:val="Nmerodepgina"/>
        <w:noProof/>
        <w:lang w:val="en-US"/>
      </w:rPr>
      <w:t>1</w:t>
    </w:r>
    <w:r w:rsidR="005320A9">
      <w:rPr>
        <w:rStyle w:val="Nmerodepgina"/>
        <w:lang w:val="en-US"/>
      </w:rPr>
      <w:fldChar w:fldCharType="end"/>
    </w:r>
    <w:r w:rsidR="005320A9">
      <w:rPr>
        <w:rStyle w:val="Nmerodepgina"/>
        <w:lang w:val="en-US"/>
      </w:rPr>
      <w:t>/</w:t>
    </w:r>
    <w:r w:rsidR="005320A9">
      <w:rPr>
        <w:rStyle w:val="Nmerodepgina"/>
        <w:lang w:val="en-US"/>
      </w:rPr>
      <w:fldChar w:fldCharType="begin"/>
    </w:r>
    <w:r w:rsidR="005320A9">
      <w:rPr>
        <w:rStyle w:val="Nmerodepgina"/>
        <w:lang w:val="en-US"/>
      </w:rPr>
      <w:instrText xml:space="preserve"> NUMPAGES </w:instrText>
    </w:r>
    <w:r w:rsidR="005320A9">
      <w:rPr>
        <w:rStyle w:val="Nmerodepgina"/>
        <w:lang w:val="en-US"/>
      </w:rPr>
      <w:fldChar w:fldCharType="separate"/>
    </w:r>
    <w:r w:rsidR="00751762">
      <w:rPr>
        <w:rStyle w:val="Nmerodepgina"/>
        <w:noProof/>
        <w:lang w:val="en-US"/>
      </w:rPr>
      <w:t>1</w:t>
    </w:r>
    <w:r w:rsidR="005320A9">
      <w:rPr>
        <w:rStyle w:val="Nmerodepgina"/>
        <w:lang w:val="en-US"/>
      </w:rPr>
      <w:fldChar w:fldCharType="end"/>
    </w:r>
    <w:r w:rsidR="005320A9">
      <w:rPr>
        <w:rStyle w:val="Nmerodepgina"/>
        <w:lang w:val="en-US"/>
      </w:rPr>
      <w:br/>
      <w:t>_______________________________________________________________________</w:t>
    </w:r>
  </w:p>
  <w:p w:rsidR="005320A9" w:rsidRDefault="005320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DC"/>
    <w:rsid w:val="00243319"/>
    <w:rsid w:val="003E3CDE"/>
    <w:rsid w:val="005320A9"/>
    <w:rsid w:val="00751762"/>
    <w:rsid w:val="00872FF3"/>
    <w:rsid w:val="00910145"/>
    <w:rsid w:val="00960ADC"/>
    <w:rsid w:val="00EF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A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Spacing1">
    <w:name w:val="No Spacing1"/>
    <w:qFormat/>
    <w:rsid w:val="00960A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PY"/>
    </w:rPr>
  </w:style>
  <w:style w:type="paragraph" w:styleId="Textonotapie">
    <w:name w:val="footnote text"/>
    <w:basedOn w:val="Normal"/>
    <w:link w:val="TextonotapieCar"/>
    <w:rsid w:val="00960ADC"/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960AD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960AD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320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20A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320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0A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20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0A9"/>
    <w:rPr>
      <w:rFonts w:ascii="Tahoma" w:eastAsia="Times New Roman" w:hAnsi="Tahoma" w:cs="Tahoma"/>
      <w:sz w:val="16"/>
      <w:szCs w:val="16"/>
      <w:lang w:val="es-ES" w:eastAsia="es-ES"/>
    </w:rPr>
  </w:style>
  <w:style w:type="character" w:styleId="Nmerodepgina">
    <w:name w:val="page number"/>
    <w:basedOn w:val="Fuentedeprrafopredeter"/>
    <w:rsid w:val="005320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A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Spacing1">
    <w:name w:val="No Spacing1"/>
    <w:qFormat/>
    <w:rsid w:val="00960A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PY"/>
    </w:rPr>
  </w:style>
  <w:style w:type="paragraph" w:styleId="Textonotapie">
    <w:name w:val="footnote text"/>
    <w:basedOn w:val="Normal"/>
    <w:link w:val="TextonotapieCar"/>
    <w:rsid w:val="00960ADC"/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960AD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960AD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320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20A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320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0A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20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0A9"/>
    <w:rPr>
      <w:rFonts w:ascii="Tahoma" w:eastAsia="Times New Roman" w:hAnsi="Tahoma" w:cs="Tahoma"/>
      <w:sz w:val="16"/>
      <w:szCs w:val="16"/>
      <w:lang w:val="es-ES" w:eastAsia="es-ES"/>
    </w:rPr>
  </w:style>
  <w:style w:type="character" w:styleId="Nmerodepgina">
    <w:name w:val="page number"/>
    <w:basedOn w:val="Fuentedeprrafopredeter"/>
    <w:rsid w:val="00532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2015-12-30T00:34:00Z</dcterms:created>
  <dcterms:modified xsi:type="dcterms:W3CDTF">2016-01-04T15:04:00Z</dcterms:modified>
</cp:coreProperties>
</file>